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71" w:rsidRDefault="00D271DB">
      <w:r>
        <w:rPr>
          <w:noProof/>
        </w:rPr>
        <w:drawing>
          <wp:inline distT="0" distB="0" distL="0" distR="0">
            <wp:extent cx="3771900" cy="17909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20" cy="18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37286D"/>
    <w:rsid w:val="00816A71"/>
    <w:rsid w:val="00CC6AD1"/>
    <w:rsid w:val="00D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6DE5-85E0-4527-B1D5-4B2B72B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Centre Social Bozouls</dc:creator>
  <cp:keywords/>
  <dc:description/>
  <cp:lastModifiedBy>Direction Centre Social Bozouls</cp:lastModifiedBy>
  <cp:revision>3</cp:revision>
  <cp:lastPrinted>2024-01-10T14:37:00Z</cp:lastPrinted>
  <dcterms:created xsi:type="dcterms:W3CDTF">2023-12-19T12:43:00Z</dcterms:created>
  <dcterms:modified xsi:type="dcterms:W3CDTF">2024-01-10T14:37:00Z</dcterms:modified>
</cp:coreProperties>
</file>